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391" w:rsidRDefault="00F76391" w:rsidP="00F7639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51F8">
        <w:rPr>
          <w:rFonts w:ascii="Times New Roman" w:hAnsi="Times New Roman" w:cs="Times New Roman"/>
          <w:b/>
          <w:sz w:val="56"/>
          <w:szCs w:val="56"/>
        </w:rPr>
        <w:t>MANUAL DE SERVICIOS</w:t>
      </w:r>
      <w:r w:rsidR="00775DD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75DDB" w:rsidRPr="006605C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202</w:t>
      </w:r>
      <w:r w:rsidR="006605C3" w:rsidRPr="006605C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2</w:t>
      </w:r>
    </w:p>
    <w:p w:rsidR="00F76391" w:rsidRDefault="00775DDB" w:rsidP="00F7639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PADRON Y LICENCIAS</w:t>
      </w:r>
      <w:r w:rsidR="00F76391">
        <w:rPr>
          <w:rFonts w:ascii="Times New Roman" w:hAnsi="Times New Roman" w:cs="Times New Roman"/>
          <w:b/>
          <w:sz w:val="56"/>
          <w:szCs w:val="56"/>
        </w:rPr>
        <w:t xml:space="preserve">  </w:t>
      </w:r>
    </w:p>
    <w:p w:rsidR="00F76391" w:rsidRDefault="006605C3" w:rsidP="00F7639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es-MX"/>
        </w:rPr>
        <w:drawing>
          <wp:inline distT="0" distB="0" distL="0" distR="0" wp14:anchorId="7E6239C9" wp14:editId="194FC9BC">
            <wp:extent cx="2143125" cy="1390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391" w:rsidRDefault="00F76391" w:rsidP="00F763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6391" w:rsidRDefault="00F76391" w:rsidP="00F7639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H. AYUNTAMIENTO DE </w:t>
      </w:r>
      <w:proofErr w:type="gramStart"/>
      <w:r w:rsidR="006605C3">
        <w:rPr>
          <w:rFonts w:ascii="Times New Roman" w:hAnsi="Times New Roman" w:cs="Times New Roman"/>
          <w:b/>
          <w:sz w:val="56"/>
          <w:szCs w:val="56"/>
        </w:rPr>
        <w:t xml:space="preserve">TEUCHITLÀN </w:t>
      </w:r>
      <w:r>
        <w:rPr>
          <w:rFonts w:ascii="Times New Roman" w:hAnsi="Times New Roman" w:cs="Times New Roman"/>
          <w:b/>
          <w:sz w:val="56"/>
          <w:szCs w:val="56"/>
        </w:rPr>
        <w:t xml:space="preserve"> JALISCO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F76391" w:rsidRDefault="00F76391" w:rsidP="00F76391">
      <w:pPr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ADMINISTRACION: </w:t>
      </w:r>
      <w:r w:rsidRPr="006605C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20</w:t>
      </w:r>
      <w:r w:rsidR="006605C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21</w:t>
      </w:r>
      <w:r w:rsidRPr="006605C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-202</w:t>
      </w:r>
      <w:r w:rsidR="006605C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4</w:t>
      </w:r>
      <w:r w:rsidRPr="006605C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.</w:t>
      </w:r>
      <w:r>
        <w:rPr>
          <w:rFonts w:ascii="Times New Roman" w:hAnsi="Times New Roman" w:cs="Times New Roman"/>
          <w:b/>
          <w:color w:val="FFC000"/>
          <w:sz w:val="56"/>
          <w:szCs w:val="56"/>
        </w:rPr>
        <w:t xml:space="preserve"> </w:t>
      </w:r>
    </w:p>
    <w:p w:rsidR="00F76391" w:rsidRDefault="00F76391" w:rsidP="00F763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6391" w:rsidRDefault="00F76391" w:rsidP="00F763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6391" w:rsidRDefault="00F76391" w:rsidP="00F763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6391" w:rsidRDefault="00F76391" w:rsidP="00F763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6391" w:rsidRDefault="00F76391" w:rsidP="00F763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TRAMITE PARA LICENCIA NUEVA,</w:t>
      </w:r>
      <w:r w:rsidR="00775DDB">
        <w:rPr>
          <w:rFonts w:ascii="Times New Roman" w:hAnsi="Times New Roman" w:cs="Times New Roman"/>
          <w:b/>
          <w:sz w:val="36"/>
          <w:szCs w:val="36"/>
        </w:rPr>
        <w:t xml:space="preserve"> PADRON Y LICENCIAS 202</w:t>
      </w:r>
      <w:r w:rsidR="006605C3">
        <w:rPr>
          <w:rFonts w:ascii="Times New Roman" w:hAnsi="Times New Roman" w:cs="Times New Roman"/>
          <w:b/>
          <w:sz w:val="36"/>
          <w:szCs w:val="36"/>
        </w:rPr>
        <w:t>2</w:t>
      </w:r>
    </w:p>
    <w:tbl>
      <w:tblPr>
        <w:tblW w:w="1127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7687"/>
      </w:tblGrid>
      <w:tr w:rsidR="00F76391" w:rsidTr="00BF1759">
        <w:trPr>
          <w:trHeight w:val="540"/>
        </w:trPr>
        <w:tc>
          <w:tcPr>
            <w:tcW w:w="3588" w:type="dxa"/>
          </w:tcPr>
          <w:p w:rsidR="00F76391" w:rsidRDefault="00F76391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391" w:rsidRPr="006326A4" w:rsidRDefault="00F76391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7" w:type="dxa"/>
          </w:tcPr>
          <w:p w:rsidR="00F76391" w:rsidRPr="006605C3" w:rsidRDefault="00F76391" w:rsidP="00BF1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05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DOCUMENTACION GENERAL </w:t>
            </w:r>
          </w:p>
          <w:p w:rsidR="00F76391" w:rsidRPr="006326A4" w:rsidRDefault="00F76391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76391" w:rsidTr="00BF1759">
        <w:trPr>
          <w:trHeight w:val="460"/>
        </w:trPr>
        <w:tc>
          <w:tcPr>
            <w:tcW w:w="3588" w:type="dxa"/>
          </w:tcPr>
          <w:p w:rsidR="00F76391" w:rsidRPr="00230C0C" w:rsidRDefault="00F76391" w:rsidP="00BF1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COSTO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87" w:type="dxa"/>
          </w:tcPr>
          <w:p w:rsidR="00F76391" w:rsidRPr="006605C3" w:rsidRDefault="007D0FDC" w:rsidP="00BF1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05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GIRO BLANCO. $</w:t>
            </w:r>
            <w:r w:rsidR="006605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103</w:t>
            </w:r>
            <w:r w:rsidR="00F76391" w:rsidRPr="006605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.00 pesos.</w:t>
            </w:r>
          </w:p>
        </w:tc>
      </w:tr>
      <w:tr w:rsidR="00F76391" w:rsidTr="00BF1759">
        <w:trPr>
          <w:trHeight w:val="540"/>
        </w:trPr>
        <w:tc>
          <w:tcPr>
            <w:tcW w:w="3588" w:type="dxa"/>
          </w:tcPr>
          <w:p w:rsidR="00F76391" w:rsidRPr="00230C0C" w:rsidRDefault="00F76391" w:rsidP="00BF1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0C">
              <w:rPr>
                <w:rFonts w:ascii="Times New Roman" w:hAnsi="Times New Roman" w:cs="Times New Roman"/>
                <w:b/>
                <w:sz w:val="24"/>
                <w:szCs w:val="24"/>
              </w:rPr>
              <w:t>TRAMITE A OBTENER:</w:t>
            </w:r>
          </w:p>
        </w:tc>
        <w:tc>
          <w:tcPr>
            <w:tcW w:w="7687" w:type="dxa"/>
          </w:tcPr>
          <w:p w:rsidR="00F76391" w:rsidRPr="006605C3" w:rsidRDefault="00F76391" w:rsidP="00BF1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05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LICENCIA MUNICIPAL (giros blancos)</w:t>
            </w:r>
          </w:p>
          <w:p w:rsidR="00F76391" w:rsidRDefault="00F76391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391" w:rsidRPr="005847DF" w:rsidTr="00BF1759">
        <w:trPr>
          <w:trHeight w:val="7650"/>
        </w:trPr>
        <w:tc>
          <w:tcPr>
            <w:tcW w:w="3588" w:type="dxa"/>
          </w:tcPr>
          <w:p w:rsidR="00F76391" w:rsidRPr="00230C0C" w:rsidRDefault="00F76391" w:rsidP="00BF1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0C">
              <w:rPr>
                <w:rFonts w:ascii="Times New Roman" w:hAnsi="Times New Roman" w:cs="Times New Roman"/>
                <w:b/>
                <w:sz w:val="24"/>
                <w:szCs w:val="24"/>
              </w:rPr>
              <w:t>REQUISITOS:</w:t>
            </w:r>
          </w:p>
        </w:tc>
        <w:tc>
          <w:tcPr>
            <w:tcW w:w="7687" w:type="dxa"/>
          </w:tcPr>
          <w:p w:rsidR="00F76391" w:rsidRPr="005847DF" w:rsidRDefault="00F76391" w:rsidP="00F7639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Formato Único de </w:t>
            </w:r>
            <w:r w:rsidR="00D311F9"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>trámite</w:t>
            </w:r>
            <w:r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 firmado por el titular.</w:t>
            </w:r>
          </w:p>
          <w:p w:rsidR="00F76391" w:rsidRPr="005847DF" w:rsidRDefault="00F76391" w:rsidP="00F7639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Copia de identificación Oficial vigente del titular </w:t>
            </w:r>
            <w:r w:rsidRPr="005847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584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IFE, INE O PASAPORTE</w:t>
            </w:r>
            <w:proofErr w:type="gramStart"/>
            <w:r w:rsidRPr="00584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</w:t>
            </w:r>
            <w:r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>De</w:t>
            </w:r>
            <w:proofErr w:type="gramEnd"/>
            <w:r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ser extranjero</w:t>
            </w:r>
            <w:r w:rsidR="007D0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>presentar copia de identificación oficial expedida por El Instituto Nacional de Migración Fm2.</w:t>
            </w:r>
          </w:p>
          <w:p w:rsidR="00F76391" w:rsidRPr="005847DF" w:rsidRDefault="00F76391" w:rsidP="00F7639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Copia del recibo de predial del domicilio donde se instalará el negocio. Se solicitará original para cotejar si la copia presenta irregularidades o es poco legible. En caso de no ser propietario; copia del recibo predial, copia de contrato vigente de arrendamiento o comodato. Firmado por el propietario de la finca y que coincida con el recibo predial copia de identificación vigente </w:t>
            </w:r>
            <w:r w:rsidRPr="005847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(IFE, INE O PASAPORTE) </w:t>
            </w:r>
            <w:r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>del propietario de la finca.</w:t>
            </w:r>
          </w:p>
          <w:p w:rsidR="00F76391" w:rsidRPr="005847DF" w:rsidRDefault="00F76391" w:rsidP="00F7639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Tres fotografías a color del local, </w:t>
            </w:r>
            <w:r w:rsidRPr="005847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A) una panorámica de la fachada completa, abarcando la banqueta y las construcciones de la derecha y la izquierda. B) Otra del mismo ángulo con la puerta o cortina abierta donde se aprecie el </w:t>
            </w:r>
            <w:r w:rsidR="00D311F9" w:rsidRPr="005847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número</w:t>
            </w:r>
            <w:r w:rsidRPr="005847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oficial; C) Una tercera foto tomada desde el ingreso al interior del local, procurando que se aprecie el área que utilizara. </w:t>
            </w:r>
          </w:p>
          <w:p w:rsidR="00F76391" w:rsidRPr="005847DF" w:rsidRDefault="00F76391" w:rsidP="00BF1759">
            <w:pPr>
              <w:tabs>
                <w:tab w:val="left" w:pos="6495"/>
              </w:tabs>
            </w:pPr>
          </w:p>
        </w:tc>
      </w:tr>
      <w:tr w:rsidR="00F76391" w:rsidRPr="005847DF" w:rsidTr="00BF1759">
        <w:trPr>
          <w:trHeight w:val="1050"/>
        </w:trPr>
        <w:tc>
          <w:tcPr>
            <w:tcW w:w="3588" w:type="dxa"/>
          </w:tcPr>
          <w:p w:rsidR="00F76391" w:rsidRDefault="00F76391" w:rsidP="00BF1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0C">
              <w:rPr>
                <w:rFonts w:ascii="Times New Roman" w:hAnsi="Times New Roman" w:cs="Times New Roman"/>
                <w:b/>
                <w:sz w:val="24"/>
                <w:szCs w:val="24"/>
              </w:rPr>
              <w:t>PERSONA JURIDICA (MORAL), ENTREGARA LA DOCUMENTACION GENERAL Y:</w:t>
            </w:r>
          </w:p>
          <w:p w:rsidR="00F76391" w:rsidRPr="00230C0C" w:rsidRDefault="00F76391" w:rsidP="00BF1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 NO SE PRESENTA EL TITULAR A REALIZAR EL TRAMITE, PUEDE HACERLO OTRA PERSONA PRESENTANDO:</w:t>
            </w:r>
          </w:p>
        </w:tc>
        <w:tc>
          <w:tcPr>
            <w:tcW w:w="7687" w:type="dxa"/>
          </w:tcPr>
          <w:p w:rsidR="00F76391" w:rsidRPr="00230C0C" w:rsidRDefault="00F76391" w:rsidP="00F76391">
            <w:pPr>
              <w:pStyle w:val="Prrafodelista"/>
              <w:numPr>
                <w:ilvl w:val="0"/>
                <w:numId w:val="1"/>
              </w:numPr>
              <w:tabs>
                <w:tab w:val="left" w:pos="649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0C0C">
              <w:rPr>
                <w:rFonts w:ascii="Times New Roman" w:hAnsi="Times New Roman" w:cs="Times New Roman"/>
                <w:b/>
                <w:sz w:val="28"/>
                <w:szCs w:val="28"/>
              </w:rPr>
              <w:t>Copia de Acta Constitutiva.</w:t>
            </w:r>
          </w:p>
          <w:p w:rsidR="00F76391" w:rsidRPr="00230C0C" w:rsidRDefault="00F76391" w:rsidP="00F76391">
            <w:pPr>
              <w:pStyle w:val="Prrafodelista"/>
              <w:numPr>
                <w:ilvl w:val="0"/>
                <w:numId w:val="1"/>
              </w:numPr>
              <w:tabs>
                <w:tab w:val="left" w:pos="649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0C0C">
              <w:rPr>
                <w:rFonts w:ascii="Times New Roman" w:hAnsi="Times New Roman" w:cs="Times New Roman"/>
                <w:b/>
                <w:sz w:val="28"/>
                <w:szCs w:val="28"/>
              </w:rPr>
              <w:t>Poder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para actos de administración y dominio.</w:t>
            </w:r>
          </w:p>
          <w:p w:rsidR="00F76391" w:rsidRPr="00230C0C" w:rsidRDefault="00F76391" w:rsidP="00F76391">
            <w:pPr>
              <w:pStyle w:val="Prrafodelista"/>
              <w:numPr>
                <w:ilvl w:val="0"/>
                <w:numId w:val="1"/>
              </w:numPr>
              <w:tabs>
                <w:tab w:val="left" w:pos="649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Copia de identificación oficial vigente.  </w:t>
            </w:r>
          </w:p>
          <w:p w:rsidR="00F76391" w:rsidRPr="00C16DA5" w:rsidRDefault="00F76391" w:rsidP="00F76391">
            <w:pPr>
              <w:pStyle w:val="Prrafodelista"/>
              <w:numPr>
                <w:ilvl w:val="0"/>
                <w:numId w:val="1"/>
              </w:numPr>
              <w:tabs>
                <w:tab w:val="left" w:pos="649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Original de carta poder simple firmada por el otorgante, aceptante y dos testigos.</w:t>
            </w:r>
          </w:p>
          <w:p w:rsidR="00F76391" w:rsidRPr="00C16DA5" w:rsidRDefault="00F76391" w:rsidP="00F76391">
            <w:pPr>
              <w:pStyle w:val="Prrafodelista"/>
              <w:numPr>
                <w:ilvl w:val="0"/>
                <w:numId w:val="1"/>
              </w:numPr>
              <w:tabs>
                <w:tab w:val="left" w:pos="649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Copia de identificación oficial vigente del aceptante y dos testigos. </w:t>
            </w:r>
            <w:r w:rsidRPr="00C16D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(IFE, INE O PASAPORTE)</w:t>
            </w:r>
          </w:p>
        </w:tc>
      </w:tr>
      <w:tr w:rsidR="00F76391" w:rsidTr="00BF1759">
        <w:trPr>
          <w:trHeight w:val="1815"/>
        </w:trPr>
        <w:tc>
          <w:tcPr>
            <w:tcW w:w="3588" w:type="dxa"/>
          </w:tcPr>
          <w:p w:rsidR="00F76391" w:rsidRPr="006326A4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PARA LOS CENTROS COMERCIALES QUE YA SE TIENEN REGISTRADOS EN ESTA DIRECCION, ENTREGARA LA DOCUMENTACION GENERAL Y:</w:t>
            </w:r>
          </w:p>
        </w:tc>
        <w:tc>
          <w:tcPr>
            <w:tcW w:w="7687" w:type="dxa"/>
          </w:tcPr>
          <w:p w:rsidR="00F76391" w:rsidRPr="0067344F" w:rsidRDefault="00F76391" w:rsidP="00F7639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Carta de anuencia firmada por el Administrador del centro comercial.</w:t>
            </w:r>
          </w:p>
          <w:p w:rsidR="00F76391" w:rsidRPr="006326A4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391" w:rsidTr="00BF1759">
        <w:trPr>
          <w:trHeight w:val="1620"/>
        </w:trPr>
        <w:tc>
          <w:tcPr>
            <w:tcW w:w="3588" w:type="dxa"/>
          </w:tcPr>
          <w:p w:rsidR="00F76391" w:rsidRPr="006326A4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CERRAJERIAS, ENTREGARA LA DOCUMENTACION GENERAL Y:</w:t>
            </w:r>
          </w:p>
        </w:tc>
        <w:tc>
          <w:tcPr>
            <w:tcW w:w="7687" w:type="dxa"/>
          </w:tcPr>
          <w:p w:rsidR="00F76391" w:rsidRPr="0067344F" w:rsidRDefault="00F76391" w:rsidP="00F7639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Carta de No antecedentes penales </w:t>
            </w:r>
            <w:r w:rsidRPr="006734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CARTA POLICIA</w:t>
            </w:r>
            <w:r w:rsidRPr="006734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="007D0F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Original, expedida por el instituto jalisciense de ciencias forenses, con fecha No mayor a 90 días de su expedición.</w:t>
            </w:r>
          </w:p>
        </w:tc>
      </w:tr>
      <w:tr w:rsidR="00F76391" w:rsidTr="00BF1759">
        <w:trPr>
          <w:trHeight w:val="705"/>
        </w:trPr>
        <w:tc>
          <w:tcPr>
            <w:tcW w:w="3588" w:type="dxa"/>
          </w:tcPr>
          <w:p w:rsidR="00F76391" w:rsidRPr="000B7CB8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GUARDERIAS, ESTANCIAS INFANTILES O CLINICAS DE BELLEZA, ENTREGARA LA DOCUMENTACION GENERAL Y:</w:t>
            </w:r>
          </w:p>
        </w:tc>
        <w:tc>
          <w:tcPr>
            <w:tcW w:w="7687" w:type="dxa"/>
          </w:tcPr>
          <w:p w:rsidR="00F76391" w:rsidRDefault="00F76391" w:rsidP="00F7639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Copia de aviso de funcionamiento de la secretaria de salubridad en el domicilio solicitado y a nombre del titular.</w:t>
            </w:r>
          </w:p>
          <w:p w:rsidR="00F76391" w:rsidRPr="00C05A43" w:rsidRDefault="00F76391" w:rsidP="00F7639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Dictamen compatible de uso de suelo, expedido por la coordinación general de gestión integral de la Ciudad de Ameca con el cumplimiento de las cláusulas señaladas.</w:t>
            </w: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Pr="000B7CB8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ESCUELAS Y/O ACADEMIAS ENTREGARA LA DOCUMENTACION GENERAL Y:</w:t>
            </w:r>
          </w:p>
        </w:tc>
        <w:tc>
          <w:tcPr>
            <w:tcW w:w="7687" w:type="dxa"/>
          </w:tcPr>
          <w:p w:rsidR="00F76391" w:rsidRPr="00F6102C" w:rsidRDefault="00F76391" w:rsidP="00F7639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Dictamen compatible de uso de suelo, expedido por la coordinación general de gestión integral de la ciudad de Ameca, con el cumplimiento de las cláusulas señaladas.</w:t>
            </w: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Pr="000B7CB8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CONSULTORIO MEDICO Y LABORATORIOS, ENTREGARA LA DOCUMENTACION GENERAL Y:</w:t>
            </w:r>
          </w:p>
        </w:tc>
        <w:tc>
          <w:tcPr>
            <w:tcW w:w="7687" w:type="dxa"/>
          </w:tcPr>
          <w:p w:rsidR="00F76391" w:rsidRPr="00F6102C" w:rsidRDefault="00F76391" w:rsidP="00F7639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Copia del aviso de funcionamiento de la Secretaria de Salubridad en el domicilio solicitado y copia de la Cedula Profesional, ambos a nombre del titular.</w:t>
            </w: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Pr="00F6102C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VENTA DE CERVEZA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Y/O CONSUMO DE BEBIDAS DE BAJA GRADUACION ENTREGARA LA DOCUMENTACION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GENERAL Y: </w:t>
            </w:r>
          </w:p>
        </w:tc>
        <w:tc>
          <w:tcPr>
            <w:tcW w:w="7687" w:type="dxa"/>
          </w:tcPr>
          <w:p w:rsidR="00F76391" w:rsidRDefault="00F76391" w:rsidP="00F7639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Carta de No antecedentes penales </w:t>
            </w:r>
            <w:r w:rsidRPr="001801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(CARTA POLICIA)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Original expedida por el Instituto Jalisciense de Ciencias Forenses, con la fecha no mayor a 90 días de su expedición.</w:t>
            </w:r>
          </w:p>
          <w:p w:rsidR="00F76391" w:rsidRPr="001801DE" w:rsidRDefault="00F76391" w:rsidP="00F7639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Dictamen compatible de uso de suelo, expedido por la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coordinación general de gestión integral de la Ciudad de Ameca con el cumplimiento de cláusulas señaladas.</w:t>
            </w: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Pr="000B7CB8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GIROS RESTRINGIDOS CON: VENTA Y/O CONSUMO DE VINOS Y LICORES, SALONES DE EVENTOS, BARES, DISCOTECAS, ETC. ENTREGARA LA DOCUMENTACION GENERAL Y:</w:t>
            </w:r>
          </w:p>
        </w:tc>
        <w:tc>
          <w:tcPr>
            <w:tcW w:w="7687" w:type="dxa"/>
          </w:tcPr>
          <w:p w:rsidR="00F76391" w:rsidRPr="0096697E" w:rsidRDefault="00F76391" w:rsidP="00F7639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Carta de No antecedentes </w:t>
            </w:r>
            <w:r w:rsidRPr="009669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penales </w:t>
            </w:r>
            <w:r w:rsidRPr="009669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(CARTA POLICIA)</w:t>
            </w:r>
            <w:r w:rsidR="007D0F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Original, expedida por el Instituto Jalisciense de Ciencias Forenses, con fecha NO mayor a 90 días de su expedición.</w:t>
            </w:r>
          </w:p>
          <w:p w:rsidR="00F76391" w:rsidRDefault="00F76391" w:rsidP="00F7639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Dictamen Compatible de uso de suelo, expedido por la coordinación general de gestión integral de la Ciudad de Ameca, con el cumplimiento de </w:t>
            </w:r>
            <w:r w:rsidR="007D0FDC">
              <w:rPr>
                <w:rFonts w:ascii="Times New Roman" w:hAnsi="Times New Roman" w:cs="Times New Roman"/>
                <w:b/>
                <w:sz w:val="28"/>
                <w:szCs w:val="28"/>
              </w:rPr>
              <w:t>cláusulas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señaladas. </w:t>
            </w:r>
          </w:p>
          <w:p w:rsidR="00F76391" w:rsidRPr="00DD2B20" w:rsidRDefault="00F76391" w:rsidP="00F7639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Anuencia de vecinos colindantes con copia de identificación oficial vigente. </w:t>
            </w:r>
            <w:r w:rsidRPr="009669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(IFE, INE O PASAPORTE)</w:t>
            </w: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Pr="000B7CB8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PERSONA CON QUIEN DIRIGIRSE: </w:t>
            </w:r>
          </w:p>
        </w:tc>
        <w:tc>
          <w:tcPr>
            <w:tcW w:w="7687" w:type="dxa"/>
          </w:tcPr>
          <w:p w:rsidR="00F76391" w:rsidRPr="00D80AB0" w:rsidRDefault="00F76391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B0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epartamento de Padrón y Licencias.</w:t>
            </w: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Pr="000B7CB8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TIEMPOS DE RESPUESTA:</w:t>
            </w:r>
          </w:p>
        </w:tc>
        <w:tc>
          <w:tcPr>
            <w:tcW w:w="7687" w:type="dxa"/>
          </w:tcPr>
          <w:p w:rsidR="00F76391" w:rsidRDefault="00F76391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Giro Restringido, dos días hábiles. </w:t>
            </w:r>
          </w:p>
          <w:p w:rsidR="00F76391" w:rsidRDefault="00F76391" w:rsidP="00BF17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Giro Blanco, </w:t>
            </w:r>
            <w:r w:rsidRPr="00C207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(sin venta de bebidas alcohólicas)</w:t>
            </w:r>
          </w:p>
          <w:p w:rsidR="00F76391" w:rsidRPr="00C2074C" w:rsidRDefault="007D0FDC" w:rsidP="00BF1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</w:t>
            </w:r>
            <w:r w:rsidR="00F763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 cuanto cubran los requisitos solicitados por el departamento.</w:t>
            </w:r>
          </w:p>
          <w:p w:rsidR="00F76391" w:rsidRPr="00D80AB0" w:rsidRDefault="00F76391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CAMBIO DE PROPIETARIO:</w:t>
            </w:r>
          </w:p>
          <w:p w:rsidR="00F76391" w:rsidRPr="000B7CB8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7" w:type="dxa"/>
          </w:tcPr>
          <w:p w:rsidR="00F76391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1.- </w:t>
            </w:r>
            <w:r w:rsidRPr="001E22A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opia de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500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(INE)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del propietario anterior y del nuevo. </w:t>
            </w:r>
          </w:p>
          <w:p w:rsidR="00F76391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2.- La Sesión de Derechos del contribuyente hacia el nuevo propietario.</w:t>
            </w:r>
          </w:p>
          <w:p w:rsidR="00F76391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3.- Licencia pagada vigente.</w:t>
            </w:r>
          </w:p>
          <w:p w:rsidR="00F76391" w:rsidRPr="001E22AA" w:rsidRDefault="00F76391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REQUISITOS PARA LAS SIGUIENTES ACCIONES:</w:t>
            </w:r>
          </w:p>
        </w:tc>
        <w:tc>
          <w:tcPr>
            <w:tcW w:w="7687" w:type="dxa"/>
          </w:tcPr>
          <w:p w:rsidR="00F76391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CAMBIO DE PROPIETARIO, DE DOMICILIO, DE GIRO Y CANCELACION DE LICENCIAS.</w:t>
            </w: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Pr="00384CFE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CAMBIO DE DOMICILIO:</w:t>
            </w:r>
          </w:p>
        </w:tc>
        <w:tc>
          <w:tcPr>
            <w:tcW w:w="7687" w:type="dxa"/>
          </w:tcPr>
          <w:p w:rsidR="00F76391" w:rsidRPr="00384CFE" w:rsidRDefault="00F76391" w:rsidP="00F7639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Solicitud de Licencia de Giro o Anuncio.</w:t>
            </w:r>
          </w:p>
          <w:p w:rsidR="00F76391" w:rsidRPr="00384CFE" w:rsidRDefault="00F76391" w:rsidP="00F7639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Solicitud de Dictamen de No Riesgo y Funcionalidad.</w:t>
            </w:r>
          </w:p>
          <w:p w:rsidR="00F76391" w:rsidRPr="00384CFE" w:rsidRDefault="00F76391" w:rsidP="00F7639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Formato de Inspección para Licencias Nuevas. </w:t>
            </w:r>
          </w:p>
          <w:p w:rsidR="00F76391" w:rsidRPr="00384CFE" w:rsidRDefault="00F76391" w:rsidP="00F7639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Solicitud para Dictamen de Trazos Usos y Destinos.</w:t>
            </w:r>
          </w:p>
          <w:p w:rsidR="00F76391" w:rsidRPr="00384CFE" w:rsidRDefault="00F76391" w:rsidP="00F7639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RFC</w:t>
            </w: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Del contribuyente.</w:t>
            </w:r>
          </w:p>
          <w:p w:rsidR="00F76391" w:rsidRPr="00384CFE" w:rsidRDefault="00F76391" w:rsidP="00F7639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Copia de comprobante de domicilio.</w:t>
            </w: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Pr="00384CFE" w:rsidRDefault="00F76391" w:rsidP="00BF1759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CAMBIO DE GIRO:</w:t>
            </w:r>
          </w:p>
        </w:tc>
        <w:tc>
          <w:tcPr>
            <w:tcW w:w="7687" w:type="dxa"/>
          </w:tcPr>
          <w:p w:rsidR="00F76391" w:rsidRPr="00384CFE" w:rsidRDefault="00F76391" w:rsidP="00F7639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Solicitud de Licencia de Giro o Anuncio.</w:t>
            </w:r>
          </w:p>
          <w:p w:rsidR="00F76391" w:rsidRPr="00384CFE" w:rsidRDefault="00F76391" w:rsidP="00F7639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Solicitud de Dictamen de No Riesgo y Funcionalidad.</w:t>
            </w:r>
          </w:p>
          <w:p w:rsidR="00F76391" w:rsidRPr="00384CFE" w:rsidRDefault="00F76391" w:rsidP="00F7639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Formato de Inspección para Licencias Nuevas. </w:t>
            </w:r>
          </w:p>
          <w:p w:rsidR="00F76391" w:rsidRPr="00384CFE" w:rsidRDefault="00F76391" w:rsidP="00F7639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Solicitud para Dictamen de Trazos Usos y Destinos.</w:t>
            </w:r>
          </w:p>
          <w:p w:rsidR="00F76391" w:rsidRPr="00384CFE" w:rsidRDefault="00F76391" w:rsidP="00F7639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RFC </w:t>
            </w: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Del contribuyente.</w:t>
            </w:r>
          </w:p>
          <w:p w:rsidR="00F76391" w:rsidRPr="00E500FA" w:rsidRDefault="00F76391" w:rsidP="00F7639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00FA">
              <w:rPr>
                <w:rFonts w:ascii="Times New Roman" w:hAnsi="Times New Roman" w:cs="Times New Roman"/>
                <w:b/>
                <w:sz w:val="28"/>
                <w:szCs w:val="28"/>
              </w:rPr>
              <w:t>Copia de comprobante de domicilio.</w:t>
            </w:r>
          </w:p>
        </w:tc>
      </w:tr>
      <w:tr w:rsidR="00F76391" w:rsidTr="00BF1759">
        <w:trPr>
          <w:trHeight w:val="915"/>
        </w:trPr>
        <w:tc>
          <w:tcPr>
            <w:tcW w:w="3588" w:type="dxa"/>
          </w:tcPr>
          <w:p w:rsidR="00F76391" w:rsidRPr="00384CFE" w:rsidRDefault="00F76391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FE">
              <w:rPr>
                <w:rFonts w:ascii="Times New Roman" w:hAnsi="Times New Roman" w:cs="Times New Roman"/>
                <w:b/>
                <w:sz w:val="28"/>
                <w:szCs w:val="28"/>
              </w:rPr>
              <w:t>CANCELACION DE UNA LICENCIA:</w:t>
            </w:r>
          </w:p>
        </w:tc>
        <w:tc>
          <w:tcPr>
            <w:tcW w:w="7687" w:type="dxa"/>
          </w:tcPr>
          <w:p w:rsidR="00F76391" w:rsidRPr="00E500FA" w:rsidRDefault="00F76391" w:rsidP="00F7639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FA">
              <w:rPr>
                <w:rFonts w:ascii="Times New Roman" w:hAnsi="Times New Roman" w:cs="Times New Roman"/>
                <w:b/>
                <w:sz w:val="28"/>
                <w:szCs w:val="28"/>
              </w:rPr>
              <w:t>Que la Licencia este pagada al presente año de la cancelación.</w:t>
            </w:r>
          </w:p>
          <w:p w:rsidR="00F76391" w:rsidRPr="00E500FA" w:rsidRDefault="00F76391" w:rsidP="00F7639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0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Copia de </w:t>
            </w:r>
            <w:r w:rsidRPr="00E500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(IFE)</w:t>
            </w:r>
          </w:p>
          <w:p w:rsidR="00F76391" w:rsidRPr="00E500FA" w:rsidRDefault="00F76391" w:rsidP="00F7639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 titular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es quien debe realizar la </w:t>
            </w:r>
            <w:r w:rsidRPr="00E500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(CANCELACION DE LICENCIA)</w:t>
            </w:r>
          </w:p>
        </w:tc>
      </w:tr>
    </w:tbl>
    <w:p w:rsidR="00F76391" w:rsidRDefault="00F76391" w:rsidP="00F76391">
      <w:pPr>
        <w:rPr>
          <w:rFonts w:ascii="Times New Roman" w:hAnsi="Times New Roman" w:cs="Times New Roman"/>
          <w:b/>
          <w:sz w:val="36"/>
          <w:szCs w:val="36"/>
        </w:rPr>
      </w:pPr>
    </w:p>
    <w:p w:rsidR="00F76391" w:rsidRDefault="00F76391" w:rsidP="00F76391">
      <w:pPr>
        <w:rPr>
          <w:rFonts w:ascii="Times New Roman" w:hAnsi="Times New Roman" w:cs="Times New Roman"/>
          <w:b/>
          <w:sz w:val="36"/>
          <w:szCs w:val="36"/>
        </w:rPr>
      </w:pPr>
    </w:p>
    <w:p w:rsidR="00F76391" w:rsidRDefault="00F76391" w:rsidP="00F76391">
      <w:pPr>
        <w:rPr>
          <w:rFonts w:ascii="Times New Roman" w:hAnsi="Times New Roman" w:cs="Times New Roman"/>
          <w:b/>
          <w:sz w:val="36"/>
          <w:szCs w:val="36"/>
        </w:rPr>
      </w:pPr>
    </w:p>
    <w:p w:rsidR="00F76391" w:rsidRDefault="00F76391" w:rsidP="00F76391">
      <w:pPr>
        <w:rPr>
          <w:rFonts w:ascii="Times New Roman" w:hAnsi="Times New Roman" w:cs="Times New Roman"/>
          <w:b/>
          <w:sz w:val="36"/>
          <w:szCs w:val="36"/>
        </w:rPr>
      </w:pPr>
    </w:p>
    <w:p w:rsidR="00F76391" w:rsidRDefault="00F76391" w:rsidP="00F76391">
      <w:pPr>
        <w:rPr>
          <w:rFonts w:ascii="Times New Roman" w:hAnsi="Times New Roman" w:cs="Times New Roman"/>
          <w:b/>
          <w:sz w:val="36"/>
          <w:szCs w:val="36"/>
        </w:rPr>
      </w:pPr>
    </w:p>
    <w:p w:rsidR="00F76391" w:rsidRDefault="00F76391" w:rsidP="00F76391">
      <w:pPr>
        <w:rPr>
          <w:rFonts w:ascii="Times New Roman" w:hAnsi="Times New Roman" w:cs="Times New Roman"/>
          <w:b/>
          <w:sz w:val="36"/>
          <w:szCs w:val="36"/>
        </w:rPr>
      </w:pPr>
    </w:p>
    <w:p w:rsidR="00F76391" w:rsidRDefault="00F76391" w:rsidP="00F76391">
      <w:pPr>
        <w:rPr>
          <w:rFonts w:ascii="Times New Roman" w:hAnsi="Times New Roman" w:cs="Times New Roman"/>
          <w:b/>
          <w:sz w:val="36"/>
          <w:szCs w:val="36"/>
        </w:rPr>
      </w:pPr>
    </w:p>
    <w:p w:rsidR="00F76391" w:rsidRDefault="00F76391" w:rsidP="00F76391">
      <w:pPr>
        <w:rPr>
          <w:rFonts w:ascii="Times New Roman" w:hAnsi="Times New Roman" w:cs="Times New Roman"/>
          <w:b/>
          <w:sz w:val="36"/>
          <w:szCs w:val="36"/>
        </w:rPr>
      </w:pPr>
    </w:p>
    <w:p w:rsidR="00F76391" w:rsidRDefault="00F76391"/>
    <w:sectPr w:rsidR="00F76391" w:rsidSect="009B3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34C91"/>
    <w:multiLevelType w:val="hybridMultilevel"/>
    <w:tmpl w:val="41FA6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571E"/>
    <w:multiLevelType w:val="hybridMultilevel"/>
    <w:tmpl w:val="A09E3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602F4"/>
    <w:multiLevelType w:val="hybridMultilevel"/>
    <w:tmpl w:val="784EC4B6"/>
    <w:lvl w:ilvl="0" w:tplc="A7726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040BD4"/>
    <w:multiLevelType w:val="hybridMultilevel"/>
    <w:tmpl w:val="CA98B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391"/>
    <w:rsid w:val="006605C3"/>
    <w:rsid w:val="00775DDB"/>
    <w:rsid w:val="007D0FDC"/>
    <w:rsid w:val="00973274"/>
    <w:rsid w:val="009B3D2A"/>
    <w:rsid w:val="009D1929"/>
    <w:rsid w:val="00C64FC1"/>
    <w:rsid w:val="00D311F9"/>
    <w:rsid w:val="00F7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F290"/>
  <w15:docId w15:val="{BC19F526-DD39-4FE5-8DB5-CADF2323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3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3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Uribe Santillan</dc:creator>
  <cp:lastModifiedBy>Padron y Licencias</cp:lastModifiedBy>
  <cp:revision>3</cp:revision>
  <cp:lastPrinted>2020-06-29T18:09:00Z</cp:lastPrinted>
  <dcterms:created xsi:type="dcterms:W3CDTF">2021-02-24T18:24:00Z</dcterms:created>
  <dcterms:modified xsi:type="dcterms:W3CDTF">2022-07-21T19:06:00Z</dcterms:modified>
</cp:coreProperties>
</file>